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03" w:rsidRPr="0065243C" w:rsidRDefault="0065243C" w:rsidP="006A6C02">
      <w:pPr>
        <w:jc w:val="center"/>
        <w:rPr>
          <w:rFonts w:ascii="Times New Roman" w:hAnsi="Times New Roman" w:cs="Times New Roman"/>
          <w:b/>
          <w:sz w:val="32"/>
        </w:rPr>
      </w:pPr>
      <w:r w:rsidRPr="0065243C">
        <w:rPr>
          <w:rFonts w:ascii="Times New Roman" w:hAnsi="Times New Roman" w:cs="Times New Roman"/>
          <w:b/>
          <w:sz w:val="32"/>
        </w:rPr>
        <w:t>План логопедической недели «Учимся говорить красиво»</w:t>
      </w:r>
    </w:p>
    <w:p w:rsidR="0065243C" w:rsidRDefault="0065243C" w:rsidP="0065243C">
      <w:pPr>
        <w:jc w:val="center"/>
        <w:rPr>
          <w:rFonts w:ascii="Times New Roman" w:hAnsi="Times New Roman" w:cs="Times New Roman"/>
          <w:b/>
          <w:sz w:val="32"/>
        </w:rPr>
      </w:pPr>
      <w:r w:rsidRPr="0065243C">
        <w:rPr>
          <w:rFonts w:ascii="Times New Roman" w:hAnsi="Times New Roman" w:cs="Times New Roman"/>
          <w:b/>
          <w:sz w:val="32"/>
        </w:rPr>
        <w:t>24 – 28 апреля 2017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560"/>
        <w:gridCol w:w="2233"/>
      </w:tblGrid>
      <w:tr w:rsidR="006A6C02" w:rsidTr="006A6C02">
        <w:tc>
          <w:tcPr>
            <w:tcW w:w="2093" w:type="dxa"/>
          </w:tcPr>
          <w:p w:rsidR="0065243C" w:rsidRPr="0065243C" w:rsidRDefault="0065243C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43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685" w:type="dxa"/>
          </w:tcPr>
          <w:p w:rsidR="0065243C" w:rsidRPr="0065243C" w:rsidRDefault="0065243C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форма проведения</w:t>
            </w:r>
          </w:p>
        </w:tc>
        <w:tc>
          <w:tcPr>
            <w:tcW w:w="1560" w:type="dxa"/>
          </w:tcPr>
          <w:p w:rsidR="0065243C" w:rsidRPr="0065243C" w:rsidRDefault="00C22B4B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33" w:type="dxa"/>
          </w:tcPr>
          <w:p w:rsidR="0065243C" w:rsidRPr="0065243C" w:rsidRDefault="00C22B4B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6A6C02" w:rsidTr="006A6C02">
        <w:tc>
          <w:tcPr>
            <w:tcW w:w="2093" w:type="dxa"/>
          </w:tcPr>
          <w:p w:rsidR="0065243C" w:rsidRPr="0065243C" w:rsidRDefault="0065243C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85" w:type="dxa"/>
          </w:tcPr>
          <w:p w:rsidR="0065243C" w:rsidRPr="0065243C" w:rsidRDefault="0065243C" w:rsidP="006A6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недели. Оформление стендовой информации по теме развития речи. 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>Проведение семинара-практикума  «Развиваем мелкую моторику рук у детей».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5243C" w:rsidRPr="0065243C" w:rsidRDefault="0065243C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5243C" w:rsidRPr="006A6C02" w:rsidRDefault="006A6C02" w:rsidP="006A6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2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6A6C02" w:rsidTr="006A6C02">
        <w:tc>
          <w:tcPr>
            <w:tcW w:w="2093" w:type="dxa"/>
          </w:tcPr>
          <w:p w:rsidR="0065243C" w:rsidRPr="0065243C" w:rsidRDefault="0065243C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85" w:type="dxa"/>
          </w:tcPr>
          <w:p w:rsidR="0065243C" w:rsidRPr="00C22B4B" w:rsidRDefault="006A6C02" w:rsidP="006A6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НОД по речевому развитию. </w:t>
            </w:r>
            <w:r w:rsidR="00C22B4B" w:rsidRPr="00C22B4B">
              <w:rPr>
                <w:rFonts w:ascii="Times New Roman" w:hAnsi="Times New Roman" w:cs="Times New Roman"/>
                <w:sz w:val="28"/>
                <w:szCs w:val="28"/>
              </w:rPr>
              <w:t>Активизация словаря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C22B4B" w:rsidRPr="00C2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C22B4B" w:rsidRPr="00C22B4B">
              <w:rPr>
                <w:rFonts w:ascii="Times New Roman" w:hAnsi="Times New Roman" w:cs="Times New Roman"/>
                <w:sz w:val="28"/>
                <w:szCs w:val="28"/>
              </w:rPr>
              <w:t>родукты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6A6C0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льчиковые игры, настольные игры, </w:t>
            </w:r>
            <w:r w:rsidRPr="006A6C02">
              <w:rPr>
                <w:rFonts w:ascii="Times New Roman" w:hAnsi="Times New Roman" w:cs="Times New Roman"/>
                <w:sz w:val="28"/>
                <w:szCs w:val="28"/>
              </w:rPr>
              <w:t>«Мозаика», «Сложи по образцу»,</w:t>
            </w:r>
          </w:p>
        </w:tc>
        <w:tc>
          <w:tcPr>
            <w:tcW w:w="1560" w:type="dxa"/>
          </w:tcPr>
          <w:p w:rsidR="0065243C" w:rsidRPr="0065243C" w:rsidRDefault="006A6C02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233" w:type="dxa"/>
          </w:tcPr>
          <w:p w:rsidR="0065243C" w:rsidRPr="006A6C02" w:rsidRDefault="006A6C02" w:rsidP="006A6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младшей</w:t>
            </w:r>
            <w:r w:rsidRPr="006A6C02">
              <w:rPr>
                <w:rFonts w:ascii="Times New Roman" w:hAnsi="Times New Roman" w:cs="Times New Roman"/>
                <w:sz w:val="28"/>
                <w:szCs w:val="28"/>
              </w:rPr>
              <w:t xml:space="preserve"> группы, учитель-логопед.</w:t>
            </w:r>
          </w:p>
        </w:tc>
      </w:tr>
      <w:tr w:rsidR="006A6C02" w:rsidTr="006A6C02">
        <w:tc>
          <w:tcPr>
            <w:tcW w:w="2093" w:type="dxa"/>
          </w:tcPr>
          <w:p w:rsidR="0065243C" w:rsidRPr="0065243C" w:rsidRDefault="0065243C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85" w:type="dxa"/>
          </w:tcPr>
          <w:p w:rsidR="0065243C" w:rsidRPr="00C22B4B" w:rsidRDefault="00C22B4B" w:rsidP="006A6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B4B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занятия по развитию речи «Перелётные птицы. Весна»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C02">
              <w:t xml:space="preserve"> </w:t>
            </w:r>
            <w:r w:rsidR="006A6C02" w:rsidRPr="006A6C02">
              <w:rPr>
                <w:rFonts w:ascii="Times New Roman" w:hAnsi="Times New Roman" w:cs="Times New Roman"/>
                <w:sz w:val="28"/>
                <w:szCs w:val="28"/>
              </w:rPr>
              <w:t>Речевые игры с детьми на развитие дыхания: «Бабочка летит», «Чья птичка дальше улетела?», «Чей пароход лучше гудит?»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5243C" w:rsidRPr="0065243C" w:rsidRDefault="00C22B4B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233" w:type="dxa"/>
          </w:tcPr>
          <w:p w:rsidR="0065243C" w:rsidRPr="0065243C" w:rsidRDefault="00C22B4B" w:rsidP="00C22B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группы, учитель-логопед.</w:t>
            </w:r>
          </w:p>
        </w:tc>
      </w:tr>
      <w:tr w:rsidR="006A6C02" w:rsidTr="006A6C02">
        <w:tc>
          <w:tcPr>
            <w:tcW w:w="2093" w:type="dxa"/>
          </w:tcPr>
          <w:p w:rsidR="0065243C" w:rsidRPr="0065243C" w:rsidRDefault="0065243C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85" w:type="dxa"/>
          </w:tcPr>
          <w:p w:rsidR="0065243C" w:rsidRPr="00C22B4B" w:rsidRDefault="00C22B4B" w:rsidP="006A6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НОД по речевому развитию «Путешествие за сокровищами»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6C02" w:rsidRPr="006A6C02">
              <w:rPr>
                <w:rFonts w:ascii="Times New Roman" w:hAnsi="Times New Roman" w:cs="Times New Roman"/>
                <w:sz w:val="28"/>
                <w:szCs w:val="28"/>
              </w:rPr>
              <w:t>Речевые игры с детьми на развитие слухового внимания: «Солнце или дождик?», «Угадай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6C02" w:rsidRPr="006A6C02">
              <w:rPr>
                <w:rFonts w:ascii="Times New Roman" w:hAnsi="Times New Roman" w:cs="Times New Roman"/>
                <w:sz w:val="28"/>
                <w:szCs w:val="28"/>
              </w:rPr>
              <w:t xml:space="preserve"> кто кричит?», «Угадай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6C02" w:rsidRPr="006A6C02">
              <w:rPr>
                <w:rFonts w:ascii="Times New Roman" w:hAnsi="Times New Roman" w:cs="Times New Roman"/>
                <w:sz w:val="28"/>
                <w:szCs w:val="28"/>
              </w:rPr>
              <w:t xml:space="preserve"> на чём играют?».</w:t>
            </w:r>
          </w:p>
        </w:tc>
        <w:tc>
          <w:tcPr>
            <w:tcW w:w="1560" w:type="dxa"/>
          </w:tcPr>
          <w:p w:rsidR="0065243C" w:rsidRPr="0065243C" w:rsidRDefault="00C22B4B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33" w:type="dxa"/>
          </w:tcPr>
          <w:p w:rsidR="0065243C" w:rsidRPr="00C22B4B" w:rsidRDefault="00C22B4B" w:rsidP="0065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подготовительной группы, учитель-логопед.</w:t>
            </w:r>
          </w:p>
        </w:tc>
      </w:tr>
      <w:tr w:rsidR="006A6C02" w:rsidTr="006A6C02">
        <w:tc>
          <w:tcPr>
            <w:tcW w:w="2093" w:type="dxa"/>
          </w:tcPr>
          <w:p w:rsidR="0065243C" w:rsidRPr="0065243C" w:rsidRDefault="0065243C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85" w:type="dxa"/>
          </w:tcPr>
          <w:p w:rsidR="0065243C" w:rsidRPr="0065243C" w:rsidRDefault="0065243C" w:rsidP="006A6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>-консультация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«Академия речи»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6C02" w:rsidRPr="006A6C02">
              <w:rPr>
                <w:rFonts w:ascii="Times New Roman" w:hAnsi="Times New Roman" w:cs="Times New Roman"/>
                <w:sz w:val="28"/>
                <w:szCs w:val="28"/>
              </w:rPr>
              <w:t xml:space="preserve"> Речевые игры на  развитие правильного произношения: «Поспешили – насмешили», «Кто как кричит?».</w:t>
            </w:r>
            <w:r w:rsidR="006A6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5243C" w:rsidRPr="0065243C" w:rsidRDefault="00C22B4B" w:rsidP="006524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233" w:type="dxa"/>
          </w:tcPr>
          <w:p w:rsidR="0065243C" w:rsidRPr="00C22B4B" w:rsidRDefault="00C22B4B" w:rsidP="0065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4B">
              <w:rPr>
                <w:rFonts w:ascii="Times New Roman" w:hAnsi="Times New Roman" w:cs="Times New Roman"/>
                <w:sz w:val="28"/>
                <w:szCs w:val="28"/>
              </w:rPr>
              <w:t>Педагоги старшей группы, родители,  учитель-логопед.</w:t>
            </w:r>
          </w:p>
        </w:tc>
      </w:tr>
    </w:tbl>
    <w:p w:rsidR="0065243C" w:rsidRPr="0065243C" w:rsidRDefault="0065243C" w:rsidP="006A6C02">
      <w:pPr>
        <w:rPr>
          <w:rFonts w:ascii="Times New Roman" w:hAnsi="Times New Roman" w:cs="Times New Roman"/>
          <w:b/>
          <w:sz w:val="32"/>
        </w:rPr>
      </w:pPr>
    </w:p>
    <w:sectPr w:rsidR="0065243C" w:rsidRPr="0065243C" w:rsidSect="006A6C0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87"/>
    <w:rsid w:val="0065243C"/>
    <w:rsid w:val="006A6C02"/>
    <w:rsid w:val="008D1887"/>
    <w:rsid w:val="00A96C03"/>
    <w:rsid w:val="00C2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2017-04-17T08:05:00Z</dcterms:created>
  <dcterms:modified xsi:type="dcterms:W3CDTF">2017-04-17T08:34:00Z</dcterms:modified>
</cp:coreProperties>
</file>