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3E" w:rsidRPr="001E2B2C" w:rsidRDefault="006D753E" w:rsidP="006D753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E2B2C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 w:rsidR="002B04F4">
        <w:rPr>
          <w:rFonts w:ascii="Times New Roman" w:eastAsia="Times New Roman" w:hAnsi="Times New Roman"/>
          <w:sz w:val="28"/>
          <w:szCs w:val="28"/>
        </w:rPr>
        <w:t xml:space="preserve">дошкольное </w:t>
      </w:r>
      <w:r w:rsidRPr="001E2B2C">
        <w:rPr>
          <w:rFonts w:ascii="Times New Roman" w:eastAsia="Times New Roman" w:hAnsi="Times New Roman"/>
          <w:sz w:val="28"/>
          <w:szCs w:val="28"/>
        </w:rPr>
        <w:t xml:space="preserve">образовательное учреждение   </w:t>
      </w:r>
    </w:p>
    <w:p w:rsidR="006D753E" w:rsidRPr="001E2B2C" w:rsidRDefault="006D753E" w:rsidP="006D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E2B2C">
        <w:rPr>
          <w:rFonts w:ascii="Times New Roman" w:eastAsia="Times New Roman" w:hAnsi="Times New Roman"/>
          <w:sz w:val="28"/>
          <w:szCs w:val="28"/>
        </w:rPr>
        <w:t>детский сад общеразвивающего вида №23 с.Шурскол</w:t>
      </w:r>
    </w:p>
    <w:p w:rsidR="006D753E" w:rsidRPr="00E81FCF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Pr="00E81FCF" w:rsidRDefault="006D753E" w:rsidP="006D75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E81FCF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753E" w:rsidRPr="006D7E6A" w:rsidRDefault="006D753E" w:rsidP="006D753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48"/>
          <w:szCs w:val="48"/>
        </w:rPr>
      </w:pPr>
      <w:r w:rsidRPr="006D7E6A">
        <w:rPr>
          <w:rFonts w:ascii="Times New Roman" w:hAnsi="Times New Roman"/>
          <w:sz w:val="48"/>
          <w:szCs w:val="48"/>
        </w:rPr>
        <w:t>Тема проекта</w:t>
      </w:r>
    </w:p>
    <w:p w:rsidR="006D753E" w:rsidRPr="0003266D" w:rsidRDefault="006D753E" w:rsidP="006D75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48"/>
          <w:szCs w:val="48"/>
        </w:rPr>
      </w:pPr>
      <w:r w:rsidRPr="0003266D">
        <w:rPr>
          <w:rFonts w:ascii="Times New Roman" w:eastAsia="Times New Roman" w:hAnsi="Times New Roman"/>
          <w:b/>
          <w:bCs/>
          <w:i/>
          <w:kern w:val="36"/>
          <w:sz w:val="48"/>
          <w:szCs w:val="48"/>
        </w:rPr>
        <w:t xml:space="preserve"> «Традиционная народная культура»</w:t>
      </w: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2B2C">
        <w:rPr>
          <w:rFonts w:ascii="Times New Roman" w:hAnsi="Times New Roman"/>
          <w:sz w:val="28"/>
          <w:szCs w:val="28"/>
        </w:rPr>
        <w:t>Духовно-нравственное направление</w:t>
      </w: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2B2C">
        <w:rPr>
          <w:rFonts w:ascii="Times New Roman" w:hAnsi="Times New Roman"/>
          <w:sz w:val="28"/>
          <w:szCs w:val="28"/>
        </w:rPr>
        <w:t>(для детей 6-7лет)</w:t>
      </w: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2B2C">
        <w:rPr>
          <w:rFonts w:ascii="Times New Roman" w:hAnsi="Times New Roman"/>
          <w:sz w:val="28"/>
          <w:szCs w:val="28"/>
        </w:rPr>
        <w:t>Срок реализации: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B2C">
        <w:rPr>
          <w:rFonts w:ascii="Times New Roman" w:hAnsi="Times New Roman"/>
          <w:sz w:val="28"/>
          <w:szCs w:val="28"/>
        </w:rPr>
        <w:t>года</w:t>
      </w: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D753E" w:rsidRPr="001E2B2C" w:rsidRDefault="006D753E" w:rsidP="006D753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1E2B2C">
        <w:rPr>
          <w:rFonts w:ascii="Times New Roman" w:hAnsi="Times New Roman"/>
          <w:sz w:val="28"/>
          <w:szCs w:val="28"/>
        </w:rPr>
        <w:t>Руководитель: Пыженко Ирина Семёновна</w:t>
      </w:r>
    </w:p>
    <w:p w:rsidR="006D753E" w:rsidRDefault="006D753E" w:rsidP="006D753E">
      <w:pPr>
        <w:pStyle w:val="a7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pStyle w:val="a7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Default="006D753E" w:rsidP="006D7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53E" w:rsidRPr="001E2B2C" w:rsidRDefault="00FE555B" w:rsidP="006D75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</w:t>
      </w:r>
      <w:r w:rsidR="006D753E" w:rsidRPr="001E2B2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5CEB" w:rsidRPr="00172104" w:rsidRDefault="00A05CEB" w:rsidP="00355A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104">
        <w:rPr>
          <w:rFonts w:ascii="Times New Roman" w:eastAsia="Times New Roman" w:hAnsi="Times New Roman" w:cs="Times New Roman"/>
          <w:b/>
          <w:i/>
          <w:sz w:val="34"/>
          <w:szCs w:val="34"/>
        </w:rPr>
        <w:lastRenderedPageBreak/>
        <w:t>Пояснительная записка</w:t>
      </w:r>
    </w:p>
    <w:p w:rsidR="00A05CEB" w:rsidRPr="00355A45" w:rsidRDefault="00A05CEB" w:rsidP="00A05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CEB" w:rsidRPr="00355A45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к народной культуре как направление отечественной педагогической мысли стало активно разрабатываться в 80-90-е годы 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столетия, когда в условиях изменения концепции воспитания происходит активное обращение к народному опыту как основанию жизненного пространства, его духовно-нравственного наполнения.</w:t>
      </w:r>
    </w:p>
    <w:p w:rsidR="00A05CEB" w:rsidRPr="00355A45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 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(М.Н. Мельников). 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особенность обусловлена народным художественным мышлением и требованиями народной педагогики. К примеру, в поговорках, потешках, детских песенках, прибаутках объединены импровизационность, изобразительность, ритмичность и наставительность 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(М.Ю. Новицкая). 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своеобразная школа игры, призванная обеспечить ребёнку адекватный способ познания окружающего мира 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355A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Мартынова). 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дошкольный фольклор - прежде всего культура диалога, он ориентирован на взаимодействие, необходимость слушать и отвечать. К сказке, созданной детям в назидание, привлекал вымысел, несущий глубокий жизненный смысл. Детский календарный фольклор давал интонационно-поэтическую, образную форму общения с окружающим миром. Функциональность является важнейшим условием приобщения детей к народной культуре.</w:t>
      </w:r>
    </w:p>
    <w:p w:rsidR="00A05CEB" w:rsidRPr="00355A45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D573D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 w:rsidR="004D5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составлен</w:t>
      </w:r>
      <w:r w:rsidRPr="0035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обязательного минимума содержания по музыкальному развитию детей дошкольного возраста федерального компонента государственного стандарта, примерной программы дошкольного образования Л.М.Васильевой с учётом авторской программы "Ладушки" И.М.Каплуновой и И.А.Новоскольцевой, на основе программы авторов О.Л.Князевой и М.Д.Маханёвой "Приобщение детей к истокам русской народной культуры», рекомендованной Министерством образования Российской Федерации.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нашем дошкольном учреждении появилась возможность приобщения дошкольников к русской традиционной культуре в услов</w:t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иях дополнительного образования.</w:t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5A45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том, чтобы помочь ребёнку развиваться как уникальному существу, проявляющему свой творческий потенциал, выбирающему при этом оптимальные виды деятельности. Мною сделана попытка обобщения и систематизации фольклорного репертуара из разных ист</w:t>
      </w:r>
      <w:r w:rsid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очников с акцентом на </w:t>
      </w:r>
      <w:r w:rsidR="00E3523B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</w:t>
      </w:r>
      <w:r w:rsidR="008255B7">
        <w:rPr>
          <w:rFonts w:ascii="Times New Roman" w:eastAsia="Times New Roman" w:hAnsi="Times New Roman" w:cs="Times New Roman"/>
          <w:color w:val="000000"/>
          <w:sz w:val="28"/>
          <w:szCs w:val="28"/>
        </w:rPr>
        <w:t>но-патриотическое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8255B7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развитие дошкольников с 5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 лет, а также, преодоление застенчивости у детей средствами музыкально-театральной деятельности. В программе определены пути решения задач нравственного воспитания: уважительное отношение педагога к каждому ребёнку, эмоционально - позитивное общение дошкольников.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программы заложена в самом цикле народного календаря, в повторности и периодичности событий. Этот принцип, лежащий в основе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всей программы даёт возможность детям в течение трёх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увеличиваются с каждым годом.</w:t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программы является её интегрирование, позволяющее объединить различные элементы </w:t>
      </w:r>
      <w:r w:rsidR="008255B7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учебно-воспитательного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и процесса «проживания» фольклора, его «прорастания» в жизнь ребёнка.</w:t>
      </w:r>
    </w:p>
    <w:p w:rsidR="00D20056" w:rsidRPr="003B54FA" w:rsidRDefault="00A05CEB" w:rsidP="00436AB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</w:t>
      </w:r>
      <w:r w:rsidR="0082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 подойти к проблеме духовно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25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нравственного воспитания дошкольников решать коммуникативные и речевые проблемы. А также, фольклор - одно из действенных методов воспитания, таящее в себе огромные дидактические возможности.</w:t>
      </w:r>
      <w:r w:rsidR="00D20056" w:rsidRPr="003B5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30FD" w:rsidRPr="003B54FA" w:rsidRDefault="00D20056" w:rsidP="0043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Обозначенные цели направлены на духовно-н</w:t>
      </w:r>
      <w:r w:rsidR="001A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равственное развитие ребёнка, воспитание у него</w:t>
      </w:r>
      <w:r w:rsidRPr="003B5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нравственных ценностей, толерантности, правильных оценок событий, происходящих в окружающем мире. Эта сторона деятельности образовательного учре</w:t>
      </w:r>
      <w:r w:rsidR="001A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ждения реализуется в проекте</w:t>
      </w:r>
      <w:r w:rsidRPr="003B5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«Традиционная народная культура». Особое внимание при этом обращается на формирование у дошкольников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 Формирование образовательной деятельности дошкольника достигается использованием таких средств обучения , которые специально направлены на формирование компонентов образовательной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дошкольника.</w:t>
      </w:r>
      <w:r w:rsidR="00AF30FD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</w:p>
    <w:p w:rsidR="00AF30FD" w:rsidRPr="003B54FA" w:rsidRDefault="00AF30FD" w:rsidP="00436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 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(М.Н. Мельников). 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особенность обусловлена народным художественным мышлением и требованиями народной педагогики. К примеру, в поговорках, потешках, детских песенках, прибаутках объединена импровизационность, изобразительность, ритмичность  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(М.Ю. Новицкая).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своеобразная школа игры, призванная обеспечить ребёнку адекватный способ познания окружающего мира 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(А.М. Мартынова).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F30FD" w:rsidRPr="003B54FA" w:rsidRDefault="00AF30FD" w:rsidP="00436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 - прежде всего культура диалога, он ориентирован на взаимодействие, необходи</w:t>
      </w:r>
      <w:r w:rsidR="001A0BA4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слушать и от</w:t>
      </w:r>
      <w:r w:rsidR="0037793B">
        <w:rPr>
          <w:rFonts w:ascii="Times New Roman" w:eastAsia="Times New Roman" w:hAnsi="Times New Roman" w:cs="Times New Roman"/>
          <w:color w:val="000000"/>
          <w:sz w:val="28"/>
          <w:szCs w:val="28"/>
        </w:rPr>
        <w:t>веча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. Функциональность является важнейшим условием приобщения детей к народной культуре.</w:t>
      </w:r>
    </w:p>
    <w:p w:rsidR="00B84204" w:rsidRDefault="00A05CEB" w:rsidP="00436A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Познавая, творчески осваивая опыт прошлых поколений, дети не только изучают его, но и реализуют полученные знания в повседневной жизни. Фольклорные произведения учат детей понимать добро и зло,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противостоять плохому, активно защищать слабых. Проявлять заботу и великодушие к природе.</w:t>
      </w:r>
    </w:p>
    <w:p w:rsidR="000255B1" w:rsidRPr="003B54FA" w:rsidRDefault="00A05CEB" w:rsidP="00436A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«Дошкольный фольклор» имеет следующие разделы:</w:t>
      </w:r>
    </w:p>
    <w:p w:rsidR="00A05CEB" w:rsidRPr="00B84204" w:rsidRDefault="00B84204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CEB" w:rsidRPr="003B5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1. «Детский музыкальный фольклор».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«Народная песня».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3. «Игровой фольклор».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4. «Хоровод».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5. «Игра на детских музыкальных инструментах».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разделе даны особенности программного содержания согласно возрасту детей, чтобы удобнее было проследить его усложнение в том, как постепенно ребёнок погружается в мир народной музыки, календарных праздников, как поэтапно накапливается фольклорный материал. Параллельно с этим разработаны и методические рекомендации.</w:t>
      </w:r>
    </w:p>
    <w:p w:rsidR="000255B1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постро</w:t>
      </w:r>
      <w:r w:rsidR="0037793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 освоения детьми проекта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следующем: в течение обучения дети усваивают материал от простого к сложному. Через посредство простых произведений детского фольклора, а потом более сложных мелодий, игровых. песенных припевов; через интонирование сказок с напевами подготовить детей к исполнению более сложных произведений. Более сложного песенного фольклорного репертуара, и как итог, закрепление пройденного материала - праздники, развлечения, театрализованные представления для детей и взрослых и с участием родителей. </w:t>
      </w:r>
    </w:p>
    <w:p w:rsidR="000255B1" w:rsidRPr="003B54FA" w:rsidRDefault="000255B1" w:rsidP="000255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EB" w:rsidRPr="003B54FA" w:rsidRDefault="00A05CEB" w:rsidP="000255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итогов: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Занятия интегрированного типа;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   Развлечения;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Театрализованные представления, концерты;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Календарные праздники;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 и фотоматериалы;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Отзывы родителей, педагогов ДОУ.</w:t>
      </w:r>
    </w:p>
    <w:p w:rsidR="000255B1" w:rsidRPr="003B54FA" w:rsidRDefault="000255B1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5CEB" w:rsidRPr="003B54FA" w:rsidRDefault="0037793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 дополнительной образовательной деячтельности</w:t>
      </w:r>
      <w:r w:rsidR="00A05CEB"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05CEB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CEB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приобщение дошкольников к духовной культуре русского народа.</w:t>
      </w:r>
    </w:p>
    <w:p w:rsidR="000255B1" w:rsidRPr="003B54FA" w:rsidRDefault="000255B1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Знакомить детей с русским народным, поэтическим и музыкальным творчеством, традиционными праздниками;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Формировать исполнительские навыки в области пения, музицирования, движения;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 Учить понимать роль семьи, своё место в семье, воспитывать будущих хозяина (хозяйку), мужа (жену).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Формировать социально-нравственное, психическое здоровье детей;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37793B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Воспитывать в детях толерантность.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Развивающие: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Развивать самостоятельность,  инициативу и импровизационные способности у детей;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 активное восприятие музыки посредством музыкального фольклора;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    музыкальные    способности;     чувство    ритма,    ладовое    чувство, музыкально-слуховые представления;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   Использовать малые формы фольклора для развития речи у детей;</w:t>
      </w:r>
    </w:p>
    <w:p w:rsidR="00A05CEB" w:rsidRPr="003B54FA" w:rsidRDefault="00A05CEB" w:rsidP="00436AB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 коммуникативные качества детей посредством народных танцев, игр, забав.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чередовать разные приёмы игры на ложках, отстукивать простейшие ритмы на</w:t>
      </w:r>
      <w:r w:rsidR="00AF30FD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бубне.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*3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нать </w:t>
      </w:r>
      <w:r w:rsidRPr="00436A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название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 (треугольник, дудочка, металлофон) и различать их по</w:t>
      </w:r>
      <w:r w:rsidR="00AF30FD" w:rsidRPr="003B54FA">
        <w:rPr>
          <w:rFonts w:ascii="Times New Roman" w:hAnsi="Times New Roman" w:cs="Times New Roman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звучанию.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  ногу   на   носок   и   пятку   («ковырялочка»),   идти   за   ведущим   змейкой,</w:t>
      </w:r>
      <w:r w:rsidR="00AF30FD" w:rsidRPr="003B54FA">
        <w:rPr>
          <w:rFonts w:ascii="Times New Roman" w:hAnsi="Times New Roman" w:cs="Times New Roman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перестраиваться в пары из круга и наоборот, кружиться в парах с разным положением рук</w:t>
      </w:r>
      <w:r w:rsidR="00AF30FD" w:rsidRPr="003B54FA">
        <w:rPr>
          <w:rFonts w:ascii="Times New Roman" w:hAnsi="Times New Roman" w:cs="Times New Roman"/>
          <w:sz w:val="28"/>
          <w:szCs w:val="28"/>
        </w:rPr>
        <w:t xml:space="preserve"> ,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воротца и проходить через них.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помощь сверстникам и взрослым.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самостоятельность </w:t>
      </w:r>
      <w:r w:rsidR="00AF30FD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доброжелательность в играх со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играх с театральными действиями и более развёрнутыми диалогами.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русские народные сказки и инсценировать русские народные песни.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применить речевые фольклорные обороты в быту.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 и правильно интонировать в пределах октавы.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 представления  о  народных  праздниках,  их  обрядах  и  традициях  (Осенины,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Кузьминки, Святки, Масленица, Пасха).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повседневной жизни произведения малых форм фольклора (колядки,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заклички, потешки, считалки, пословицы...).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более сложными приёмами игры на ложках, играть в оркестре.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*3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  название   инструментов   (треугольник,   дудочка,    гармонь,    гусли,   трещётки,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балалайка) и различать их по звучанию.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 сочетать движения  рук  и  ног.  Выполнять  хороводные  движения:  «Улитка»,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«Ручеёк», два круга в противоположные стороны, «стенка на стенку», выполнять движения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свободной пляске.</w:t>
      </w:r>
    </w:p>
    <w:p w:rsidR="00A05CEB" w:rsidRPr="003B54F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A05CEB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сверстникам и взрослым.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самостоятельность и доброжелательность в играх со сверстниками.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оценивать свои поступки и поступки окружающих.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внимание и заботу к близким.</w:t>
      </w:r>
    </w:p>
    <w:p w:rsidR="00A05CEB" w:rsidRPr="003B54FA" w:rsidRDefault="00A05CE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полученные знания малышам.</w:t>
      </w:r>
    </w:p>
    <w:p w:rsidR="00A05CEB" w:rsidRPr="003B54FA" w:rsidRDefault="00A05CEB" w:rsidP="00A05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CEB" w:rsidRPr="003B54FA" w:rsidRDefault="00A05CEB" w:rsidP="00A05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D" w:rsidRPr="003B54FA" w:rsidRDefault="00A05CEB" w:rsidP="00A05C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Взаимодействие со специалистами и родителями: </w:t>
      </w:r>
    </w:p>
    <w:p w:rsidR="00A05CEB" w:rsidRPr="003B54FA" w:rsidRDefault="0037793B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проекта</w:t>
      </w:r>
      <w:r w:rsidR="00A05CEB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более эффективно и результативно при участии специалистов ДОУ: к консультации педагога-психолога прибегаем для решения социально-нравственных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помощь в изготовлении атрибутов, костюмов к праздникам; участвуют в качестве персонажей.</w:t>
      </w:r>
    </w:p>
    <w:p w:rsidR="00A05CEB" w:rsidRPr="003B54FA" w:rsidRDefault="00A05CEB" w:rsidP="00436A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родите</w:t>
      </w:r>
      <w:r w:rsidR="0037793B">
        <w:rPr>
          <w:rFonts w:ascii="Times New Roman" w:eastAsia="Times New Roman" w:hAnsi="Times New Roman" w:cs="Times New Roman"/>
          <w:color w:val="000000"/>
          <w:sz w:val="28"/>
          <w:szCs w:val="28"/>
        </w:rPr>
        <w:t>лями, их участие в работе  проекта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помогают и дома закреплять знания и навыки, полученные детьми на занятиях и, тем самым, достичь желаемых нами результатов.</w:t>
      </w:r>
    </w:p>
    <w:p w:rsidR="000835FE" w:rsidRPr="003B54FA" w:rsidRDefault="000835FE" w:rsidP="00AF30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форма работы с детьми: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тематические занятия и занятия интегрированного</w:t>
      </w:r>
      <w:r w:rsidR="00AF30FD" w:rsidRPr="003B54FA">
        <w:rPr>
          <w:rFonts w:ascii="Times New Roman" w:hAnsi="Times New Roman" w:cs="Times New Roman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типа.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наглядный, словесный, практический;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беседы с детьми;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наблюдение за природой;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   слушание русских народных песен, сказок;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разыгрывание для детей и самими детьми русских народных сказок взрослыми с привлечением родителей;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инсценировки песен и малых фольклорных форм;</w:t>
      </w:r>
    </w:p>
    <w:p w:rsidR="00AF30FD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ручной труд. </w:t>
      </w:r>
    </w:p>
    <w:p w:rsidR="00436ABA" w:rsidRDefault="00436ABA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5FE" w:rsidRPr="003B54FA" w:rsidRDefault="008255B7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дополнительной образовательной деятельности</w:t>
      </w:r>
      <w:r w:rsidR="000835FE"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36ABA" w:rsidRDefault="00436ABA" w:rsidP="00AF30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835FE" w:rsidRPr="003B54FA" w:rsidRDefault="00CB2BD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рассчитана на два</w:t>
      </w:r>
      <w:r w:rsidR="008255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Проводится 72 занятия в год, 8</w:t>
      </w:r>
      <w:r w:rsidR="000835FE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 в мес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яц в определённый день недели (2</w:t>
      </w:r>
      <w:r w:rsidR="000835FE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занятие в неделю)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Продолжительность занятия -  15-20</w:t>
      </w:r>
      <w:r w:rsidR="000835FE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(средний дошкольный возраст), 20</w:t>
      </w:r>
      <w:r w:rsidR="000835FE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(старший дошкольный возраст), 20</w:t>
      </w:r>
      <w:r w:rsidR="000835FE"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мин (подготовительная к школе группа). Количество детей в группе - 15человек. Программой предусмотрено проведение: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36A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тематических занятий - 40;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36A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доминантных занятий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20;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436A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развлечений - 4 ("Капустница", ''Новогодний сапожок", "Василий-капельник", "Ярилины игры ");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интегрированных занятий - 4 ("Осенний парк",   "Мир игрушек",   "Воробьиная дискотека", "Городмастеров").</w:t>
      </w:r>
    </w:p>
    <w:p w:rsidR="00436ABA" w:rsidRDefault="00436ABA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 с детьми 5-6 лет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 xml:space="preserve">1.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Приветствие.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 xml:space="preserve">3.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 часть: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Беседа.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Пение, инсценировки.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</w:t>
      </w:r>
      <w:r w:rsidR="006E7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 -ритмические движения, музы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цирование.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 xml:space="preserve">4.    </w:t>
      </w: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835FE" w:rsidRPr="003B54FA" w:rsidRDefault="000835FE" w:rsidP="00083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р</w:t>
      </w:r>
      <w:r w:rsidR="00CB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еализации проекта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детей </w:t>
      </w:r>
      <w:r w:rsidR="000255B1"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блет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русские народные сказки и инсценировать русские народные</w:t>
      </w:r>
      <w:r w:rsidR="00CB2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песни.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переходить от разговорной к певческой интонации.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 и правильно интонировать в пределах кварты и квинты.</w:t>
      </w:r>
    </w:p>
    <w:p w:rsidR="000835FE" w:rsidRPr="003B54FA" w:rsidRDefault="000835FE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 элементарные   представления  о   народных  праздниках  (Осенины,  Кузьминки,Святки, Масленица) и их традициях.</w:t>
      </w:r>
    </w:p>
    <w:p w:rsidR="00A05CEB" w:rsidRPr="00CB2BDE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0835FE"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повседневной жизни произведения малых форм фольклора (колядки,заклички, потешки, считалки, пословицы...).</w:t>
      </w:r>
    </w:p>
    <w:p w:rsidR="00CB2BDE" w:rsidRDefault="00CB2BDE" w:rsidP="00737D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4204" w:rsidRDefault="00737D25" w:rsidP="00737D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к реализации программы: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2BD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рекомендован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воспитателям и музыкальным руководителям детских садов, а также, педагогам дополнительного образования, работающим с дошкольниками по эстетическому воспитанию и изучению народного творчества.</w:t>
      </w:r>
    </w:p>
    <w:p w:rsidR="00B84204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Необходимые условия реализации программы;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 помещение, технические средства, русские народные музыкальные и шумовые инструменты, предметы народного быта, народные костюмы, разные виды театра, устный и музыкальный фольклорный материал, атрибутика.</w:t>
      </w:r>
    </w:p>
    <w:p w:rsid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Pr="00C6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C6241C" w:rsidRPr="00C6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 ПРОГРАММ</w:t>
      </w:r>
      <w:r w:rsidR="00C6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C6241C" w:rsidRPr="00C6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ДОПОЛНИТЕЛЬНОЙ</w:t>
      </w:r>
      <w:r w:rsidR="00C6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\ </w:t>
      </w:r>
      <w:r w:rsidR="004D5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ДЕЯТЕЛЬНОСТИ</w:t>
      </w:r>
    </w:p>
    <w:p w:rsid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D25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</w:p>
    <w:p w:rsidR="00436ABA" w:rsidRP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«Детский музыкальный Фольклор»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«Потешки, приговорки, заклички».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«Колыбельные песни, пестушки»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Предназначение данных произведений. Постижение</w:t>
      </w:r>
      <w:r w:rsidR="00D74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</w:t>
      </w:r>
      <w:r w:rsidR="00D74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4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попевочного словаря, лежащего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</w:t>
      </w:r>
      <w:r w:rsidRPr="00D74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разнообразия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</w:t>
      </w:r>
      <w:r w:rsidRPr="00D74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оборотов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«Считалки, дразнилки, частушки».</w:t>
      </w:r>
    </w:p>
    <w:p w:rsidR="00D7499F" w:rsidRPr="003B54FA" w:rsidRDefault="00D7499F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данного вида фольклора -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ьзование в игровой деятельности разученного материала.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музыкального    слуха,    памяти,    певческого    дыхания   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лосового    аппарата.    Учить </w:t>
      </w: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придумывать     индивидуальные     варианты     традиционных     фольклорных     образов, соответствующих творческим способностям и исполнительским возможностям детей.</w:t>
      </w:r>
    </w:p>
    <w:p w:rsidR="00D7499F" w:rsidRPr="003B54FA" w:rsidRDefault="00D7499F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</w:p>
    <w:p w:rsidR="00737D25" w:rsidRPr="003B54FA" w:rsidRDefault="00D7499F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«Народные песни»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«Календарные песни».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«Свадебные песни».</w:t>
      </w: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поэтического изложения и мелодии. Знакомство со звеньями свадебной игры (сватовство, смотрины, девичник, прощание с 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</w:r>
    </w:p>
    <w:p w:rsidR="00737D25" w:rsidRPr="003B54FA" w:rsidRDefault="00355A4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«Лирические песни</w:t>
      </w:r>
      <w:r w:rsidR="00737D25" w:rsidRPr="003B5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835FE" w:rsidRPr="003B54FA" w:rsidRDefault="00737D25" w:rsidP="00436A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Жанровое разнообразие (грустные и удалые; глубоко печальные и грозно -мужественные). Развивать умение детей свободно и непринужденно вести мелодическую линию, не теряя звонкости и полетности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ABA" w:rsidRDefault="00436ABA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D25" w:rsidRPr="003B54F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 w:rsidRPr="003B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«Игровой фольклор»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Песенный припев</w:t>
      </w: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4FF2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основная функция (связь частей, задачи игры, концовка). Обработка навыков пения. Передача образа, характера в пении.</w:t>
      </w:r>
    </w:p>
    <w:p w:rsidR="001E4FF2" w:rsidRPr="00436ABA" w:rsidRDefault="001E4FF2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«Движения, театрализованное действо».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1E4FF2" w:rsidRPr="00436ABA" w:rsidRDefault="001E4FF2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436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«Хоровод»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1,2. «Виды хороводов. Основные элементы русского хоровода».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хороводов; хореографический (движение), песенный драматический (разыгрывание сюжета).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436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«Игра на детских музыкальных инструментах»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«Знакомство с народными инструментами».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народных инструментов. Учить детей владению элементарными навыками игры на музыкальных инструментах, различным способом звукоизвлечения. Учить определять тембр музыкальных инструментов.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</w:t>
      </w:r>
    </w:p>
    <w:p w:rsidR="00737D25" w:rsidRPr="00436ABA" w:rsidRDefault="00737D25" w:rsidP="00436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«Ансамблевая игра».</w:t>
      </w:r>
    </w:p>
    <w:p w:rsidR="00737D25" w:rsidRPr="00436ABA" w:rsidRDefault="00737D25" w:rsidP="00436A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436ABA" w:rsidRDefault="00436ABA" w:rsidP="00436AB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6ABA" w:rsidRDefault="00436ABA" w:rsidP="00436AB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6ABA" w:rsidRDefault="00436ABA" w:rsidP="00436AB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6ABA" w:rsidRDefault="00436ABA" w:rsidP="00436AB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1D87" w:rsidRPr="00436ABA" w:rsidRDefault="00111D87" w:rsidP="00436AB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Результаты деятельности проекта</w:t>
      </w:r>
    </w:p>
    <w:p w:rsidR="00111D87" w:rsidRPr="00436ABA" w:rsidRDefault="00B77DFD" w:rsidP="00436ABA">
      <w:pPr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hAnsi="Times New Roman" w:cs="Times New Roman"/>
          <w:sz w:val="28"/>
          <w:szCs w:val="28"/>
        </w:rPr>
        <w:t>Ребёнок,</w:t>
      </w:r>
      <w:r w:rsidR="00111D87" w:rsidRPr="00436ABA">
        <w:rPr>
          <w:rFonts w:ascii="Times New Roman" w:hAnsi="Times New Roman" w:cs="Times New Roman"/>
          <w:sz w:val="28"/>
          <w:szCs w:val="28"/>
        </w:rPr>
        <w:t xml:space="preserve"> </w:t>
      </w:r>
      <w:r w:rsidRPr="00436ABA">
        <w:rPr>
          <w:rFonts w:ascii="Times New Roman" w:hAnsi="Times New Roman" w:cs="Times New Roman"/>
          <w:sz w:val="28"/>
          <w:szCs w:val="28"/>
        </w:rPr>
        <w:t>п</w:t>
      </w:r>
      <w:r w:rsidR="00111D87" w:rsidRPr="00436ABA">
        <w:rPr>
          <w:rFonts w:ascii="Times New Roman" w:hAnsi="Times New Roman" w:cs="Times New Roman"/>
          <w:sz w:val="28"/>
          <w:szCs w:val="28"/>
        </w:rPr>
        <w:t>рошедший</w:t>
      </w:r>
      <w:r w:rsidRPr="00436ABA">
        <w:rPr>
          <w:rFonts w:ascii="Times New Roman" w:hAnsi="Times New Roman" w:cs="Times New Roman"/>
          <w:sz w:val="28"/>
          <w:szCs w:val="28"/>
        </w:rPr>
        <w:t xml:space="preserve"> обучение в рамках проекта, являет</w:t>
      </w:r>
      <w:r w:rsidR="006E74BC" w:rsidRPr="00436ABA">
        <w:rPr>
          <w:rFonts w:ascii="Times New Roman" w:hAnsi="Times New Roman" w:cs="Times New Roman"/>
          <w:sz w:val="28"/>
          <w:szCs w:val="28"/>
        </w:rPr>
        <w:t>ся уже соц</w:t>
      </w:r>
      <w:r w:rsidRPr="00436ABA">
        <w:rPr>
          <w:rFonts w:ascii="Times New Roman" w:hAnsi="Times New Roman" w:cs="Times New Roman"/>
          <w:sz w:val="28"/>
          <w:szCs w:val="28"/>
        </w:rPr>
        <w:t>иализированным, адаптированным, со сформированными морально-нравственными основами, с готовностью постигать новые знания, приобретать новые навыки, с желанием актуализироваться в социуме.</w:t>
      </w:r>
    </w:p>
    <w:p w:rsidR="00B77DFD" w:rsidRPr="00436ABA" w:rsidRDefault="00B77DFD" w:rsidP="00436ABA">
      <w:pPr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hAnsi="Times New Roman" w:cs="Times New Roman"/>
          <w:sz w:val="28"/>
          <w:szCs w:val="28"/>
        </w:rPr>
        <w:t>Для школы этот будущий первоклассник – настоящий подарок! Если школа сразу подхватит такое развитие, то мы воспитаем будущего Россиянина</w:t>
      </w:r>
      <w:r w:rsidR="006E74BC" w:rsidRPr="00436ABA">
        <w:rPr>
          <w:rFonts w:ascii="Times New Roman" w:hAnsi="Times New Roman" w:cs="Times New Roman"/>
          <w:sz w:val="28"/>
          <w:szCs w:val="28"/>
        </w:rPr>
        <w:t xml:space="preserve"> – человека мира</w:t>
      </w:r>
      <w:r w:rsidR="006E74BC" w:rsidRPr="00436A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74BC" w:rsidRPr="00436ABA">
        <w:rPr>
          <w:rFonts w:ascii="Times New Roman" w:hAnsi="Times New Roman" w:cs="Times New Roman"/>
          <w:sz w:val="28"/>
          <w:szCs w:val="28"/>
        </w:rPr>
        <w:t>в полном смысле этого слова. И за такое будущее нам не будет ни стыдно, ни страшно, нам там с Вами  будет хорошо!</w:t>
      </w:r>
    </w:p>
    <w:p w:rsidR="00436ABA" w:rsidRDefault="00436ABA" w:rsidP="00436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4BC" w:rsidRPr="00436ABA" w:rsidRDefault="006E74BC" w:rsidP="00436ABA">
      <w:pPr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hAnsi="Times New Roman" w:cs="Times New Roman"/>
          <w:sz w:val="28"/>
          <w:szCs w:val="28"/>
        </w:rPr>
        <w:t xml:space="preserve">Музыкальный руководитель с 1 квалификационной категорией </w:t>
      </w:r>
    </w:p>
    <w:p w:rsidR="006E74BC" w:rsidRPr="00436ABA" w:rsidRDefault="006E74BC" w:rsidP="00436ABA">
      <w:pPr>
        <w:jc w:val="both"/>
        <w:rPr>
          <w:rFonts w:ascii="Times New Roman" w:hAnsi="Times New Roman" w:cs="Times New Roman"/>
          <w:sz w:val="28"/>
          <w:szCs w:val="28"/>
        </w:rPr>
      </w:pPr>
      <w:r w:rsidRPr="00436ABA">
        <w:rPr>
          <w:rFonts w:ascii="Times New Roman" w:hAnsi="Times New Roman" w:cs="Times New Roman"/>
          <w:sz w:val="28"/>
          <w:szCs w:val="28"/>
        </w:rPr>
        <w:t>Пыженко Ирина Семёновна</w:t>
      </w:r>
    </w:p>
    <w:sectPr w:rsidR="006E74BC" w:rsidRPr="00436ABA" w:rsidSect="002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C4" w:rsidRDefault="00692EC4" w:rsidP="00355A45">
      <w:pPr>
        <w:spacing w:after="0" w:line="240" w:lineRule="auto"/>
      </w:pPr>
      <w:r>
        <w:separator/>
      </w:r>
    </w:p>
  </w:endnote>
  <w:endnote w:type="continuationSeparator" w:id="1">
    <w:p w:rsidR="00692EC4" w:rsidRDefault="00692EC4" w:rsidP="003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C4" w:rsidRDefault="00692EC4" w:rsidP="00355A45">
      <w:pPr>
        <w:spacing w:after="0" w:line="240" w:lineRule="auto"/>
      </w:pPr>
      <w:r>
        <w:separator/>
      </w:r>
    </w:p>
  </w:footnote>
  <w:footnote w:type="continuationSeparator" w:id="1">
    <w:p w:rsidR="00692EC4" w:rsidRDefault="00692EC4" w:rsidP="0035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CEB"/>
    <w:rsid w:val="00007E2A"/>
    <w:rsid w:val="000255B1"/>
    <w:rsid w:val="000835FE"/>
    <w:rsid w:val="00111D87"/>
    <w:rsid w:val="00172104"/>
    <w:rsid w:val="001A0BA4"/>
    <w:rsid w:val="001B7778"/>
    <w:rsid w:val="001E4FF2"/>
    <w:rsid w:val="00281378"/>
    <w:rsid w:val="00296A1C"/>
    <w:rsid w:val="002B04F4"/>
    <w:rsid w:val="00355A45"/>
    <w:rsid w:val="0037793B"/>
    <w:rsid w:val="003B54FA"/>
    <w:rsid w:val="00436ABA"/>
    <w:rsid w:val="004D573D"/>
    <w:rsid w:val="00692EC4"/>
    <w:rsid w:val="006D753E"/>
    <w:rsid w:val="006E74BC"/>
    <w:rsid w:val="00737D25"/>
    <w:rsid w:val="008255B7"/>
    <w:rsid w:val="00912692"/>
    <w:rsid w:val="00A05CEB"/>
    <w:rsid w:val="00AD7018"/>
    <w:rsid w:val="00AF30FD"/>
    <w:rsid w:val="00B77DFD"/>
    <w:rsid w:val="00B84204"/>
    <w:rsid w:val="00C6241C"/>
    <w:rsid w:val="00CB2BDE"/>
    <w:rsid w:val="00D20056"/>
    <w:rsid w:val="00D7499F"/>
    <w:rsid w:val="00E3523B"/>
    <w:rsid w:val="00F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A45"/>
  </w:style>
  <w:style w:type="paragraph" w:styleId="a5">
    <w:name w:val="footer"/>
    <w:basedOn w:val="a"/>
    <w:link w:val="a6"/>
    <w:uiPriority w:val="99"/>
    <w:semiHidden/>
    <w:unhideWhenUsed/>
    <w:rsid w:val="0035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A45"/>
  </w:style>
  <w:style w:type="paragraph" w:styleId="a7">
    <w:name w:val="No Spacing"/>
    <w:uiPriority w:val="1"/>
    <w:qFormat/>
    <w:rsid w:val="006D7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6112-0C71-4C55-9A46-AE7624D6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ДС23</dc:creator>
  <cp:keywords/>
  <dc:description/>
  <cp:lastModifiedBy>пыженко</cp:lastModifiedBy>
  <cp:revision>13</cp:revision>
  <dcterms:created xsi:type="dcterms:W3CDTF">2014-11-17T09:26:00Z</dcterms:created>
  <dcterms:modified xsi:type="dcterms:W3CDTF">2022-02-22T04:59:00Z</dcterms:modified>
</cp:coreProperties>
</file>