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F8" w:rsidRDefault="00FA3035" w:rsidP="009B1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CE">
        <w:rPr>
          <w:rFonts w:ascii="Times New Roman" w:hAnsi="Times New Roman" w:cs="Times New Roman"/>
          <w:b/>
          <w:sz w:val="28"/>
          <w:szCs w:val="28"/>
        </w:rPr>
        <w:t xml:space="preserve">Русские народные игры </w:t>
      </w:r>
      <w:r w:rsidR="009D23F8">
        <w:rPr>
          <w:rFonts w:ascii="Times New Roman" w:hAnsi="Times New Roman" w:cs="Times New Roman"/>
          <w:b/>
          <w:sz w:val="28"/>
          <w:szCs w:val="28"/>
        </w:rPr>
        <w:t xml:space="preserve">в музыкальном развитии дошкольников. </w:t>
      </w:r>
    </w:p>
    <w:p w:rsidR="00F14C42" w:rsidRDefault="009D23F8" w:rsidP="00F14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A77">
        <w:rPr>
          <w:rFonts w:ascii="Times New Roman" w:hAnsi="Times New Roman" w:cs="Times New Roman"/>
          <w:i/>
          <w:sz w:val="28"/>
          <w:szCs w:val="28"/>
        </w:rPr>
        <w:t>Опыт работы</w:t>
      </w:r>
      <w:r w:rsidR="008D0A77" w:rsidRPr="008D0A77">
        <w:rPr>
          <w:rFonts w:ascii="Times New Roman" w:hAnsi="Times New Roman" w:cs="Times New Roman"/>
          <w:i/>
          <w:sz w:val="28"/>
          <w:szCs w:val="28"/>
        </w:rPr>
        <w:t xml:space="preserve"> музыкального руководителя </w:t>
      </w:r>
    </w:p>
    <w:p w:rsidR="00FA3035" w:rsidRDefault="008D0A77" w:rsidP="00F14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A77">
        <w:rPr>
          <w:rFonts w:ascii="Times New Roman" w:hAnsi="Times New Roman" w:cs="Times New Roman"/>
          <w:i/>
          <w:sz w:val="28"/>
          <w:szCs w:val="28"/>
        </w:rPr>
        <w:t xml:space="preserve">МДОУ «Детский сад №23 с. Шурскол» </w:t>
      </w:r>
      <w:proofErr w:type="spellStart"/>
      <w:r w:rsidRPr="008D0A77">
        <w:rPr>
          <w:rFonts w:ascii="Times New Roman" w:hAnsi="Times New Roman" w:cs="Times New Roman"/>
          <w:i/>
          <w:sz w:val="28"/>
          <w:szCs w:val="28"/>
        </w:rPr>
        <w:t>Селетковой</w:t>
      </w:r>
      <w:proofErr w:type="spellEnd"/>
      <w:r w:rsidRPr="008D0A77">
        <w:rPr>
          <w:rFonts w:ascii="Times New Roman" w:hAnsi="Times New Roman" w:cs="Times New Roman"/>
          <w:i/>
          <w:sz w:val="28"/>
          <w:szCs w:val="28"/>
        </w:rPr>
        <w:t xml:space="preserve"> Г.И.</w:t>
      </w:r>
    </w:p>
    <w:p w:rsidR="00F14C42" w:rsidRPr="008D0A77" w:rsidRDefault="00F14C42" w:rsidP="00F14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4A00" w:rsidRPr="009B138F" w:rsidRDefault="001A1DCE" w:rsidP="009B1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</w:t>
      </w:r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развития дошкольников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же стараюсь </w:t>
      </w:r>
      <w:r w:rsidR="00FA4A00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народной культуре, воспитанию на народных традициях и обрядах</w:t>
      </w:r>
      <w:r w:rsidR="00FA4A00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A4A00" w:rsidRPr="009B138F">
        <w:rPr>
          <w:rFonts w:ascii="Times New Roman" w:hAnsi="Times New Roman" w:cs="Times New Roman"/>
          <w:sz w:val="28"/>
          <w:szCs w:val="28"/>
        </w:rPr>
        <w:t xml:space="preserve"> В настоящее время возрождается интерес к незаслуженно забытым русским народным играм, которые несут в себе огромный развивающий потенциал, поскольку включают в се</w:t>
      </w:r>
      <w:bookmarkStart w:id="0" w:name="_GoBack"/>
      <w:bookmarkEnd w:id="0"/>
      <w:r w:rsidR="00FA4A00" w:rsidRPr="009B138F">
        <w:rPr>
          <w:rFonts w:ascii="Times New Roman" w:hAnsi="Times New Roman" w:cs="Times New Roman"/>
          <w:sz w:val="28"/>
          <w:szCs w:val="28"/>
        </w:rPr>
        <w:t xml:space="preserve">бя и движение, и пение, и занимательный сюжет. Основываясь на своем опыте, могу сказать, что, русские народные игры и сейчас, спустя </w:t>
      </w:r>
      <w:proofErr w:type="gramStart"/>
      <w:r w:rsidR="00FA4A00" w:rsidRPr="009B138F">
        <w:rPr>
          <w:rFonts w:ascii="Times New Roman" w:hAnsi="Times New Roman" w:cs="Times New Roman"/>
          <w:sz w:val="28"/>
          <w:szCs w:val="28"/>
        </w:rPr>
        <w:t>много лет, остаются</w:t>
      </w:r>
      <w:proofErr w:type="gramEnd"/>
      <w:r w:rsidR="00FA4A00" w:rsidRPr="009B138F">
        <w:rPr>
          <w:rFonts w:ascii="Times New Roman" w:hAnsi="Times New Roman" w:cs="Times New Roman"/>
          <w:sz w:val="28"/>
          <w:szCs w:val="28"/>
        </w:rPr>
        <w:t xml:space="preserve"> очень интересными и привлекательными для детей. </w:t>
      </w:r>
    </w:p>
    <w:p w:rsidR="001A1DCE" w:rsidRPr="009B138F" w:rsidRDefault="00FA4A00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фольклором и в частности с народными играми я начинаю с раннего возраста. </w:t>
      </w:r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Народные игры </w:t>
      </w:r>
      <w:r w:rsidR="00F318D6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закладывают а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зы </w:t>
      </w:r>
      <w:r w:rsidR="001A1DCE" w:rsidRPr="009B13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ритмических движений</w:t>
      </w:r>
      <w:proofErr w:type="gramEnd"/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ритмические приговорки сопровождаются движениями ребенка. Стараюсь подобрать </w:t>
      </w:r>
      <w:r w:rsidR="00F318D6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народные игры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есть гармоническое соединение движений и рифмованной речи. Все это впоследствии трансформируется в умение правильно говорить, точно воспроизводить движения танца или хоровода. 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1DCE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18D6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Заинька</w:t>
      </w:r>
      <w:r w:rsidR="001A1DCE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318D6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топать ножками, хлопать в ладоши. 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</w:t>
      </w:r>
      <w:r w:rsidR="00F318D6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="001A1DCE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впоследствии использую на праздниках и развлечениях. </w:t>
      </w:r>
    </w:p>
    <w:p w:rsidR="009E787B" w:rsidRPr="009B138F" w:rsidRDefault="001A1DCE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среднего возраста отличаются большей самостоятельностью, они способны к простейшим обобщениям и анализу. В легкой, доступной форме я </w:t>
      </w:r>
      <w:r w:rsidRPr="009B13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начинаю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народным календарем. </w:t>
      </w:r>
    </w:p>
    <w:p w:rsidR="009E787B" w:rsidRPr="009B138F" w:rsidRDefault="001A1DCE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этой </w:t>
      </w:r>
      <w:r w:rsidRPr="009B13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подобрала практический 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песни, игры, хороводы, отражающие времена года. 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Использую </w:t>
      </w:r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народные </w:t>
      </w:r>
      <w:proofErr w:type="gramStart"/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End"/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</w:t>
      </w:r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на </w:t>
      </w:r>
      <w:r w:rsidR="009D23F8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развлечениях и 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праздниках. Особой популярностью у детей пользуются игры и хороводы. </w:t>
      </w:r>
      <w:proofErr w:type="gramStart"/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Хороводам присуща драматизация – </w:t>
      </w:r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 в огороде»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– красна»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на луг ходили»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Во всех играх усилена развлекательная 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функция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исход игры – это, по существу, </w:t>
      </w:r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="009E787B" w:rsidRPr="009B13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E787B" w:rsidRPr="009B13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9E787B" w:rsidRPr="009B138F" w:rsidRDefault="001A1DCE" w:rsidP="009B1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8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я углубляю сведения о русской национальной культуре, стараюсь дать детям больше музыкального материала, направленного на освоение музыкальных традиций. Даю детям обширный этнографический и музыкальный материал, направленный на освоение фольклорных традиций. </w:t>
      </w:r>
    </w:p>
    <w:p w:rsidR="009D23F8" w:rsidRPr="009B138F" w:rsidRDefault="001A1DCE" w:rsidP="009B138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B138F">
        <w:rPr>
          <w:color w:val="111111"/>
          <w:sz w:val="28"/>
          <w:szCs w:val="28"/>
        </w:rPr>
        <w:t xml:space="preserve">Продолжаю развивать интонационную выразительность, акцентирую внимание на правильности интонирования и напевности, на умении слышать себя и своего соседа, на ритмичность движений в играх, плясках и хороводах. </w:t>
      </w:r>
      <w:r w:rsidR="009D23F8" w:rsidRPr="009B138F">
        <w:rPr>
          <w:color w:val="000000"/>
          <w:sz w:val="28"/>
          <w:szCs w:val="28"/>
        </w:rPr>
        <w:lastRenderedPageBreak/>
        <w:t>По содержанию все народные игры классически лаконичны, образны, выразительны и эмоциональны</w:t>
      </w:r>
      <w:r w:rsidR="009D23F8" w:rsidRPr="009B138F">
        <w:rPr>
          <w:color w:val="000000"/>
          <w:sz w:val="28"/>
          <w:szCs w:val="28"/>
        </w:rPr>
        <w:t>. В работе использую</w:t>
      </w:r>
      <w:r w:rsidR="009D23F8" w:rsidRPr="009B138F">
        <w:rPr>
          <w:color w:val="000000"/>
          <w:sz w:val="28"/>
          <w:szCs w:val="28"/>
        </w:rPr>
        <w:t xml:space="preserve"> народные игры с пением. Народные мелодии хороши своей простотой, доступной формой, напевностью, легко запоминающимся мотивом.</w:t>
      </w:r>
      <w:r w:rsidR="009D23F8" w:rsidRPr="009B138F">
        <w:rPr>
          <w:color w:val="000000"/>
          <w:sz w:val="28"/>
          <w:szCs w:val="28"/>
        </w:rPr>
        <w:t xml:space="preserve"> Сегодня я подготовила картотеку народных игр с пением.</w:t>
      </w:r>
    </w:p>
    <w:p w:rsidR="001A1DCE" w:rsidRPr="008D0A77" w:rsidRDefault="009D23F8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</w:t>
      </w:r>
      <w:r w:rsidR="008D0A77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</w:t>
      </w:r>
      <w:r w:rsidR="001A1DCE" w:rsidRPr="008D0A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="001A1DCE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строится на обрядах - потому что для ребенка - </w:t>
      </w:r>
      <w:proofErr w:type="gramStart"/>
      <w:r w:rsidR="001A1DCE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1A1DCE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встреча со сказкой. </w:t>
      </w:r>
    </w:p>
    <w:p w:rsidR="00A524F1" w:rsidRPr="008D0A77" w:rsidRDefault="00A524F1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A7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 старшей и подготовительной групп мы знакомим с обрядовыми праздниками и играми. Сразу после Новогодней ёлки мы рассказываем о Рождественских праздниках на Руси, о святочных вечерах.</w:t>
      </w:r>
      <w:r w:rsidR="008D0A77" w:rsidRPr="008D0A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Проводим игры </w:t>
      </w:r>
      <w:r w:rsidR="008D0A77" w:rsidRPr="008D0A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"Два Мороза"</w:t>
      </w:r>
      <w:r w:rsidR="008D0A77" w:rsidRPr="008D0A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 Участвуем в колядках.</w:t>
      </w:r>
    </w:p>
    <w:p w:rsidR="001A1DCE" w:rsidRPr="008D0A77" w:rsidRDefault="001A1DCE" w:rsidP="009B138F">
      <w:pPr>
        <w:spacing w:after="0"/>
        <w:ind w:firstLine="709"/>
        <w:jc w:val="both"/>
        <w:rPr>
          <w:sz w:val="28"/>
          <w:szCs w:val="28"/>
        </w:rPr>
      </w:pP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Встречаем и провожаем Масленицу, зазываем весну, закликаем птиц – приносим веточки вербы и ждем, пока они распустятся. </w:t>
      </w:r>
      <w:r w:rsidR="009B138F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Играем в народные игры </w:t>
      </w:r>
      <w:r w:rsidR="009B138F" w:rsidRPr="008D0A77">
        <w:rPr>
          <w:rFonts w:ascii="Times New Roman" w:hAnsi="Times New Roman" w:cs="Times New Roman"/>
          <w:sz w:val="28"/>
          <w:szCs w:val="28"/>
        </w:rPr>
        <w:t>«Идет матушка Весна»</w:t>
      </w:r>
      <w:r w:rsidR="008D0A77" w:rsidRPr="008D0A77">
        <w:rPr>
          <w:rFonts w:ascii="Times New Roman" w:hAnsi="Times New Roman" w:cs="Times New Roman"/>
          <w:sz w:val="28"/>
          <w:szCs w:val="28"/>
        </w:rPr>
        <w:t>, «Грачи летят» «Перепрыгни ручей»</w:t>
      </w:r>
    </w:p>
    <w:p w:rsidR="009B138F" w:rsidRPr="008D0A77" w:rsidRDefault="009B138F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Пасхальной неделе провожу народную игру «Катание яиц»</w:t>
      </w:r>
      <w:r w:rsid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A1DCE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 включаю в сценарий развлечений и совместную с воспитателями проектную деятельность.</w:t>
      </w:r>
    </w:p>
    <w:p w:rsidR="001A1DCE" w:rsidRPr="008D0A77" w:rsidRDefault="001A1DCE" w:rsidP="009B13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</w:t>
      </w:r>
      <w:r w:rsidR="008D0A77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 обрядах, играх, хороводах не только п</w:t>
      </w: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риобщает детей к русским национальным традициям, </w:t>
      </w:r>
      <w:r w:rsidR="008D0A77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 </w:t>
      </w:r>
      <w:r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способствует развитию творческой деятельности, </w:t>
      </w:r>
      <w:r w:rsidR="008D0A77" w:rsidRPr="008D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музыкальному развитию ребенка.</w:t>
      </w:r>
    </w:p>
    <w:p w:rsidR="00A524F1" w:rsidRPr="009B138F" w:rsidRDefault="00A524F1" w:rsidP="009B1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работа показала, что народные игры интересны и актуальны и в настоящее время. Дети с большим удовольствием, а самое главное, с пользой играют в них, т. к. мелодии песен связывают движения детей одним ритмом, координируют их, поднимают настроение, развивают физически, доставляют радость. Народная музыка в играх с ее глубоким содержанием и могучим воздействием на духовный мир человека очень важна для всестороннего развития ребенка.</w:t>
      </w:r>
    </w:p>
    <w:sectPr w:rsidR="00A524F1" w:rsidRPr="009B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421"/>
    <w:multiLevelType w:val="hybridMultilevel"/>
    <w:tmpl w:val="54B046DE"/>
    <w:lvl w:ilvl="0" w:tplc="0772D94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E17C21"/>
    <w:multiLevelType w:val="hybridMultilevel"/>
    <w:tmpl w:val="AE4AF4FC"/>
    <w:lvl w:ilvl="0" w:tplc="FFEA3D1C">
      <w:start w:val="1"/>
      <w:numFmt w:val="decimal"/>
      <w:lvlText w:val="%1)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8"/>
    <w:rsid w:val="00007FB6"/>
    <w:rsid w:val="001A1DCE"/>
    <w:rsid w:val="008D0A77"/>
    <w:rsid w:val="009B138F"/>
    <w:rsid w:val="009D23F8"/>
    <w:rsid w:val="009E787B"/>
    <w:rsid w:val="00A35B43"/>
    <w:rsid w:val="00A524F1"/>
    <w:rsid w:val="00B436D8"/>
    <w:rsid w:val="00C21725"/>
    <w:rsid w:val="00CC1967"/>
    <w:rsid w:val="00D2469D"/>
    <w:rsid w:val="00F14C42"/>
    <w:rsid w:val="00F318D6"/>
    <w:rsid w:val="00FA3035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B43"/>
  </w:style>
  <w:style w:type="paragraph" w:styleId="a4">
    <w:name w:val="List Paragraph"/>
    <w:basedOn w:val="a"/>
    <w:uiPriority w:val="34"/>
    <w:qFormat/>
    <w:rsid w:val="00FA303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A1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B43"/>
  </w:style>
  <w:style w:type="paragraph" w:styleId="a4">
    <w:name w:val="List Paragraph"/>
    <w:basedOn w:val="a"/>
    <w:uiPriority w:val="34"/>
    <w:qFormat/>
    <w:rsid w:val="00FA303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A1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2020-01-23T07:20:00Z</dcterms:created>
  <dcterms:modified xsi:type="dcterms:W3CDTF">2020-01-28T09:05:00Z</dcterms:modified>
</cp:coreProperties>
</file>