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F4" w:rsidRDefault="006068F4" w:rsidP="006068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16D4A">
        <w:rPr>
          <w:rFonts w:ascii="Times New Roman" w:hAnsi="Times New Roman" w:cs="Times New Roman"/>
          <w:color w:val="FF0000"/>
          <w:sz w:val="48"/>
          <w:szCs w:val="48"/>
        </w:rPr>
        <w:t>Правила передвижения по льду</w:t>
      </w:r>
    </w:p>
    <w:p w:rsidR="00B16D4A" w:rsidRPr="00B16D4A" w:rsidRDefault="00B16D4A" w:rsidP="006068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Категорически запрещается проверять прочность льда ударами ноги.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Безопасным для перехода пешехода является лед с зеленоватым оттенком и толщиной не менее 7 сантиметров.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3. 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 xml:space="preserve">Расстояние между лыжниками должно быть 5-6 метров. Во время движения по льду </w:t>
      </w:r>
      <w:proofErr w:type="gramStart"/>
      <w:r w:rsidRPr="006068F4">
        <w:rPr>
          <w:rFonts w:ascii="Times New Roman" w:hAnsi="Times New Roman" w:cs="Times New Roman"/>
          <w:sz w:val="32"/>
          <w:szCs w:val="32"/>
        </w:rPr>
        <w:t>лыжник</w:t>
      </w:r>
      <w:proofErr w:type="gramEnd"/>
      <w:r w:rsidRPr="006068F4">
        <w:rPr>
          <w:rFonts w:ascii="Times New Roman" w:hAnsi="Times New Roman" w:cs="Times New Roman"/>
          <w:sz w:val="32"/>
          <w:szCs w:val="32"/>
        </w:rPr>
        <w:t xml:space="preserve"> идущий первым, ударами палок проверяет прочность льда и следит за его характером.</w:t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8F4">
        <w:rPr>
          <w:rFonts w:ascii="Times New Roman" w:hAnsi="Times New Roman" w:cs="Times New Roman"/>
          <w:sz w:val="32"/>
          <w:szCs w:val="32"/>
        </w:rPr>
        <w:t>6. Во время рыбной ловли запрещается пробивать много лунок на ограниченной площади, прыгать и бегать по льду, собираться большими группами.</w:t>
      </w:r>
    </w:p>
    <w:p w:rsid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8F4" w:rsidRPr="006068F4" w:rsidRDefault="006068F4" w:rsidP="006068F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6068F4">
        <w:rPr>
          <w:rFonts w:ascii="Times New Roman" w:hAnsi="Times New Roman" w:cs="Times New Roman"/>
          <w:b/>
          <w:sz w:val="52"/>
          <w:szCs w:val="52"/>
        </w:rPr>
        <w:t>Безопасность на замерзших водоемах</w:t>
      </w:r>
    </w:p>
    <w:bookmarkEnd w:id="0"/>
    <w:p w:rsid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68F4">
        <w:rPr>
          <w:rFonts w:ascii="Times New Roman" w:hAnsi="Times New Roman" w:cs="Times New Roman"/>
          <w:b/>
          <w:color w:val="FF0000"/>
          <w:sz w:val="40"/>
          <w:szCs w:val="40"/>
        </w:rPr>
        <w:t>Помните: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Наиболее прочен чистый, прозрачный лед. Мутный лед ненадежен.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На участках, запорошенных снегом, лед тонкий и некрепкий.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В местах, где в водоем впадают ручьи, речки, обычно образуется наиболее тонкий лед.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Для одиночных пешеходов лед считается прочным при толщине не менее 7 см, а для группы людей – 12 см.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Не рекомендуется передвигаться по льду при плохой видимости – в туман, метель, сильный снегопад.</w:t>
      </w:r>
    </w:p>
    <w:p w:rsid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68F4">
        <w:rPr>
          <w:rFonts w:ascii="Times New Roman" w:hAnsi="Times New Roman" w:cs="Times New Roman"/>
          <w:b/>
          <w:color w:val="FF0000"/>
          <w:sz w:val="40"/>
          <w:szCs w:val="40"/>
        </w:rPr>
        <w:t>Если Вы провалились под лед: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Не паникуйте, не делайте резких движений, стабилизируйте дыхание.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Попытайтесь осторожно налечь грудью на край льда и забросить одну, а потом и другую ногу на лед.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Если лед выдержал, перекатываясь, медленно ползите к берегу.</w:t>
      </w:r>
    </w:p>
    <w:p w:rsidR="006068F4" w:rsidRPr="006068F4" w:rsidRDefault="006068F4" w:rsidP="006068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 xml:space="preserve">Ползите в ту </w:t>
      </w:r>
      <w:proofErr w:type="gramStart"/>
      <w:r w:rsidRPr="006068F4">
        <w:rPr>
          <w:rFonts w:ascii="Times New Roman" w:hAnsi="Times New Roman" w:cs="Times New Roman"/>
          <w:sz w:val="40"/>
          <w:szCs w:val="40"/>
        </w:rPr>
        <w:t>сторону</w:t>
      </w:r>
      <w:proofErr w:type="gramEnd"/>
      <w:r w:rsidRPr="006068F4">
        <w:rPr>
          <w:rFonts w:ascii="Times New Roman" w:hAnsi="Times New Roman" w:cs="Times New Roman"/>
          <w:sz w:val="40"/>
          <w:szCs w:val="40"/>
        </w:rPr>
        <w:t xml:space="preserve"> откуда пришли, ведь лед уже проверен на прочность.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068F4" w:rsidRDefault="00606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068F4" w:rsidRPr="006068F4" w:rsidRDefault="006068F4" w:rsidP="00606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68F4">
        <w:rPr>
          <w:rFonts w:ascii="Times New Roman" w:hAnsi="Times New Roman" w:cs="Times New Roman"/>
          <w:b/>
          <w:color w:val="FF0000"/>
          <w:sz w:val="40"/>
          <w:szCs w:val="40"/>
        </w:rPr>
        <w:t>Если нужна Ваша помощь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Вооружитесь любой длинной палкой, доской, шестом или верёвкой. Можно связать воедино шарфы, ремни или одежду.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Осторожно вытащите пострадавшего на лед и вместе ползком выбирайтесь из опасной зоны.</w:t>
      </w:r>
    </w:p>
    <w:p w:rsidR="006068F4" w:rsidRPr="006068F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 xml:space="preserve">Ползите в </w:t>
      </w:r>
      <w:proofErr w:type="gramStart"/>
      <w:r w:rsidRPr="006068F4">
        <w:rPr>
          <w:rFonts w:ascii="Times New Roman" w:hAnsi="Times New Roman" w:cs="Times New Roman"/>
          <w:sz w:val="40"/>
          <w:szCs w:val="40"/>
        </w:rPr>
        <w:t>сторону</w:t>
      </w:r>
      <w:proofErr w:type="gramEnd"/>
      <w:r w:rsidRPr="006068F4">
        <w:rPr>
          <w:rFonts w:ascii="Times New Roman" w:hAnsi="Times New Roman" w:cs="Times New Roman"/>
          <w:sz w:val="40"/>
          <w:szCs w:val="40"/>
        </w:rPr>
        <w:t xml:space="preserve"> откуда пришли.</w:t>
      </w:r>
    </w:p>
    <w:p w:rsidR="003230D4" w:rsidRDefault="006068F4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068F4">
        <w:rPr>
          <w:rFonts w:ascii="Times New Roman" w:hAnsi="Times New Roman" w:cs="Times New Roman"/>
          <w:sz w:val="40"/>
          <w:szCs w:val="40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это может привести к летальному исходу.</w:t>
      </w: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886B6E" w:rsidP="00886B6E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619875" cy="4970263"/>
            <wp:effectExtent l="19050" t="0" r="9525" b="0"/>
            <wp:docPr id="1" name="Рисунок 1" descr="F:\тонкий лед\post130107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нкий лед\post13010785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794" cy="49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86B6E" w:rsidRDefault="00DD073F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6616774" cy="3832589"/>
            <wp:effectExtent l="19050" t="0" r="0" b="0"/>
            <wp:docPr id="2" name="Рисунок 2" descr="&amp;Acy;&amp;zcy;&amp;bcy;&amp;ucy;&amp;kcy;&amp;acy; &amp;bcy;&amp;iecy;&amp;zcy;&amp;ocy;&amp;pcy;&amp;acy;&amp;scy;&amp;ncy;&amp;ocy;&amp;scy;&amp;tcy;&amp;icy;: &amp;Ncy;&amp;acy; &amp;tcy;&amp;ocy;&amp;ncy;&amp;kcy;&amp;ocy;&amp;mcy; &amp;lcy;&amp;softcy;&amp;dcy;&amp;ucy; - &amp;scy;&amp;mcy;&amp;ocy;&amp;tcy;&amp;rcy;&amp;iecy;&amp;tcy;&amp;softcy; &amp;mcy;&amp;ucy;&amp;lcy;&amp;softcy;&amp;tcy;&amp;fcy;&amp;icy;&amp;lcy;&amp;softcy;&amp;mcy; &amp;ocy;&amp;n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zcy;&amp;bcy;&amp;ucy;&amp;kcy;&amp;acy; &amp;bcy;&amp;iecy;&amp;zcy;&amp;ocy;&amp;pcy;&amp;acy;&amp;scy;&amp;ncy;&amp;ocy;&amp;scy;&amp;tcy;&amp;icy;: &amp;Ncy;&amp;acy; &amp;tcy;&amp;ocy;&amp;ncy;&amp;kcy;&amp;ocy;&amp;mcy; &amp;lcy;&amp;softcy;&amp;dcy;&amp;ucy; - &amp;scy;&amp;mcy;&amp;ocy;&amp;tcy;&amp;rcy;&amp;iecy;&amp;tcy;&amp;softcy; &amp;mcy;&amp;ucy;&amp;lcy;&amp;softcy;&amp;tcy;&amp;fcy;&amp;icy;&amp;lcy;&amp;softcy;&amp;mcy; &amp;ocy;&amp;ncy;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8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6E" w:rsidRDefault="00886B6E" w:rsidP="006068F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886B6E" w:rsidSect="0060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8F4"/>
    <w:rsid w:val="002E5814"/>
    <w:rsid w:val="003230D4"/>
    <w:rsid w:val="006068F4"/>
    <w:rsid w:val="00886B6E"/>
    <w:rsid w:val="009E2D96"/>
    <w:rsid w:val="00B067E0"/>
    <w:rsid w:val="00B16D4A"/>
    <w:rsid w:val="00D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ДС23</cp:lastModifiedBy>
  <cp:revision>4</cp:revision>
  <cp:lastPrinted>2014-12-08T07:23:00Z</cp:lastPrinted>
  <dcterms:created xsi:type="dcterms:W3CDTF">2014-11-18T07:32:00Z</dcterms:created>
  <dcterms:modified xsi:type="dcterms:W3CDTF">2014-12-08T07:30:00Z</dcterms:modified>
</cp:coreProperties>
</file>